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4E39" w:rsidRPr="00633442" w:rsidRDefault="00E769FD" w:rsidP="00397383">
      <w:pPr>
        <w:jc w:val="both"/>
        <w:rPr>
          <w:sz w:val="28"/>
        </w:rPr>
      </w:pPr>
      <w:r>
        <w:rPr>
          <w:noProof/>
          <w:sz w:val="28"/>
        </w:rPr>
        <w:pict>
          <v:shapetype id="_x0000_t202" coordsize="21600,21600" o:spt="202" path="m,l,21600r21600,l21600,xe">
            <v:stroke joinstyle="miter"/>
            <v:path gradientshapeok="t" o:connecttype="rect"/>
          </v:shapetype>
          <v:shape id="_x0000_s1040" type="#_x0000_t202" style="position:absolute;left:0;text-align:left;margin-left:579.3pt;margin-top:561.15pt;width:201.1pt;height:32.65pt;z-index:251670016;mso-height-percent:200;mso-height-percent:200;mso-width-relative:margin;mso-height-relative:margin" stroked="f">
            <v:textbox style="mso-next-textbox:#_x0000_s1040;mso-fit-shape-to-text:t">
              <w:txbxContent>
                <w:p w:rsidR="00E769FD" w:rsidRDefault="00E769FD" w:rsidP="00E769FD">
                  <w:pPr>
                    <w:jc w:val="right"/>
                  </w:pPr>
                  <w:r>
                    <w:t xml:space="preserve">Sponsored by: </w:t>
                  </w:r>
                  <w:r w:rsidRPr="008953C9">
                    <w:rPr>
                      <w:i/>
                    </w:rPr>
                    <w:t xml:space="preserve">Silvers </w:t>
                  </w:r>
                  <w:proofErr w:type="gramStart"/>
                  <w:r w:rsidRPr="008953C9">
                    <w:rPr>
                      <w:i/>
                    </w:rPr>
                    <w:t>At</w:t>
                  </w:r>
                  <w:proofErr w:type="gramEnd"/>
                  <w:r w:rsidRPr="008953C9">
                    <w:rPr>
                      <w:i/>
                    </w:rPr>
                    <w:t xml:space="preserve"> The Wharf</w:t>
                  </w:r>
                </w:p>
              </w:txbxContent>
            </v:textbox>
          </v:shape>
        </w:pict>
      </w:r>
      <w:r>
        <w:rPr>
          <w:noProof/>
          <w:sz w:val="28"/>
        </w:rPr>
        <w:pict>
          <v:shape id="_x0000_s1039" type="#_x0000_t202" style="position:absolute;left:0;text-align:left;margin-left:421.65pt;margin-top:261.95pt;width:358.75pt;height:340.1pt;z-index:25166899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utGtgIAALo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" filled="f" stroked="f">
            <v:textbox style="mso-next-textbox:#_x0000_s1039">
              <w:txbxContent>
                <w:p w:rsidR="00E769FD" w:rsidRPr="00604F3F" w:rsidRDefault="00E769FD" w:rsidP="00E769FD">
                  <w:pPr>
                    <w:spacing w:after="0" w:line="240" w:lineRule="auto"/>
                    <w:jc w:val="center"/>
                    <w:rPr>
                      <w:b/>
                      <w:color w:val="000000"/>
                      <w:sz w:val="36"/>
                      <w:szCs w:val="34"/>
                    </w:rPr>
                  </w:pPr>
                  <w:r w:rsidRPr="00604F3F">
                    <w:rPr>
                      <w:b/>
                      <w:color w:val="000000"/>
                      <w:sz w:val="36"/>
                      <w:szCs w:val="34"/>
                    </w:rPr>
                    <w:t xml:space="preserve">Wine, Dine and Learn with the Crew of the Historic </w:t>
                  </w:r>
                  <w:r w:rsidRPr="00604F3F">
                    <w:rPr>
                      <w:b/>
                      <w:i/>
                      <w:color w:val="000000"/>
                      <w:sz w:val="36"/>
                      <w:szCs w:val="34"/>
                    </w:rPr>
                    <w:t xml:space="preserve">Golden Rule </w:t>
                  </w:r>
                  <w:r w:rsidRPr="00604F3F">
                    <w:rPr>
                      <w:b/>
                      <w:color w:val="000000"/>
                      <w:sz w:val="36"/>
                      <w:szCs w:val="34"/>
                    </w:rPr>
                    <w:t>Peace Boat!</w:t>
                  </w:r>
                </w:p>
                <w:p w:rsidR="00E769FD" w:rsidRPr="00604F3F" w:rsidRDefault="00E769FD" w:rsidP="00E769FD">
                  <w:pPr>
                    <w:spacing w:after="0" w:line="240" w:lineRule="auto"/>
                    <w:ind w:left="1440"/>
                    <w:rPr>
                      <w:b/>
                      <w:color w:val="000000"/>
                      <w:sz w:val="20"/>
                      <w:szCs w:val="34"/>
                    </w:rPr>
                  </w:pPr>
                  <w:r w:rsidRPr="00604F3F">
                    <w:rPr>
                      <w:b/>
                      <w:color w:val="000000"/>
                      <w:sz w:val="20"/>
                      <w:szCs w:val="34"/>
                    </w:rPr>
                    <w:t>Tuesday June 13, 2017</w:t>
                  </w:r>
                </w:p>
                <w:p w:rsidR="00E769FD" w:rsidRPr="00604F3F" w:rsidRDefault="00E769FD" w:rsidP="00E769FD">
                  <w:pPr>
                    <w:spacing w:after="0" w:line="240" w:lineRule="auto"/>
                    <w:ind w:left="2160"/>
                    <w:rPr>
                      <w:b/>
                      <w:color w:val="000000"/>
                      <w:sz w:val="20"/>
                      <w:szCs w:val="34"/>
                    </w:rPr>
                  </w:pPr>
                  <w:r w:rsidRPr="00604F3F">
                    <w:rPr>
                      <w:b/>
                      <w:color w:val="000000"/>
                      <w:sz w:val="20"/>
                      <w:szCs w:val="34"/>
                    </w:rPr>
                    <w:t>6 pm Dinner with the crew and shore support</w:t>
                  </w:r>
                </w:p>
                <w:p w:rsidR="00E769FD" w:rsidRPr="00604F3F" w:rsidRDefault="00E769FD" w:rsidP="00E769FD">
                  <w:pPr>
                    <w:spacing w:after="0" w:line="240" w:lineRule="auto"/>
                    <w:ind w:left="2160"/>
                    <w:rPr>
                      <w:b/>
                      <w:color w:val="000000"/>
                      <w:sz w:val="16"/>
                      <w:szCs w:val="34"/>
                    </w:rPr>
                  </w:pPr>
                  <w:r w:rsidRPr="00604F3F">
                    <w:rPr>
                      <w:b/>
                      <w:color w:val="000000"/>
                      <w:sz w:val="20"/>
                      <w:szCs w:val="34"/>
                    </w:rPr>
                    <w:t>7 pm Presentation and Discussion</w:t>
                  </w:r>
                </w:p>
                <w:p w:rsidR="00E769FD" w:rsidRPr="00604F3F" w:rsidRDefault="00E769FD" w:rsidP="00E769FD">
                  <w:pPr>
                    <w:spacing w:after="0" w:line="240" w:lineRule="auto"/>
                    <w:ind w:left="1440"/>
                    <w:rPr>
                      <w:b/>
                      <w:color w:val="000000"/>
                      <w:sz w:val="20"/>
                      <w:szCs w:val="34"/>
                    </w:rPr>
                  </w:pPr>
                  <w:r w:rsidRPr="00604F3F">
                    <w:rPr>
                      <w:b/>
                      <w:color w:val="000000"/>
                      <w:sz w:val="20"/>
                      <w:szCs w:val="34"/>
                    </w:rPr>
                    <w:t xml:space="preserve">Silver’s </w:t>
                  </w:r>
                  <w:proofErr w:type="gramStart"/>
                  <w:r w:rsidRPr="00604F3F">
                    <w:rPr>
                      <w:b/>
                      <w:color w:val="000000"/>
                      <w:sz w:val="20"/>
                      <w:szCs w:val="34"/>
                    </w:rPr>
                    <w:t>At The</w:t>
                  </w:r>
                  <w:proofErr w:type="gramEnd"/>
                  <w:r w:rsidRPr="00604F3F">
                    <w:rPr>
                      <w:b/>
                      <w:color w:val="000000"/>
                      <w:sz w:val="20"/>
                      <w:szCs w:val="34"/>
                    </w:rPr>
                    <w:t xml:space="preserve"> Wharf, overlooking the </w:t>
                  </w:r>
                  <w:r w:rsidRPr="00604F3F">
                    <w:rPr>
                      <w:b/>
                      <w:i/>
                      <w:color w:val="000000"/>
                      <w:sz w:val="20"/>
                      <w:szCs w:val="34"/>
                    </w:rPr>
                    <w:t>Golden Rule</w:t>
                  </w:r>
                </w:p>
                <w:p w:rsidR="00E769FD" w:rsidRPr="00604F3F" w:rsidRDefault="00E769FD" w:rsidP="00E769FD">
                  <w:pPr>
                    <w:spacing w:after="120" w:line="240" w:lineRule="auto"/>
                    <w:ind w:left="1440"/>
                    <w:rPr>
                      <w:b/>
                      <w:color w:val="000000"/>
                      <w:sz w:val="20"/>
                      <w:szCs w:val="34"/>
                    </w:rPr>
                  </w:pPr>
                  <w:r w:rsidRPr="00604F3F">
                    <w:rPr>
                      <w:b/>
                      <w:color w:val="000000"/>
                      <w:sz w:val="20"/>
                      <w:szCs w:val="34"/>
                    </w:rPr>
                    <w:t>32260 N Harbor Drive, Ft Bragg, 95437</w:t>
                  </w:r>
                </w:p>
                <w:p w:rsidR="00E769FD" w:rsidRPr="00604F3F" w:rsidRDefault="00E769FD" w:rsidP="00E769FD">
                  <w:pPr>
                    <w:spacing w:after="120" w:line="240" w:lineRule="auto"/>
                    <w:jc w:val="both"/>
                    <w:rPr>
                      <w:color w:val="000000"/>
                      <w:sz w:val="18"/>
                      <w:szCs w:val="34"/>
                    </w:rPr>
                  </w:pPr>
                  <w:r w:rsidRPr="00604F3F">
                    <w:rPr>
                      <w:color w:val="000000"/>
                      <w:sz w:val="18"/>
                      <w:szCs w:val="34"/>
                    </w:rPr>
                    <w:t xml:space="preserve">In 1958 four Quaker peace activists sailed the </w:t>
                  </w:r>
                  <w:r w:rsidRPr="00604F3F">
                    <w:rPr>
                      <w:i/>
                      <w:color w:val="000000"/>
                      <w:sz w:val="18"/>
                      <w:szCs w:val="34"/>
                    </w:rPr>
                    <w:t xml:space="preserve">Golden Rule </w:t>
                  </w:r>
                  <w:r w:rsidRPr="00604F3F">
                    <w:rPr>
                      <w:color w:val="000000"/>
                      <w:sz w:val="18"/>
                      <w:szCs w:val="34"/>
                    </w:rPr>
                    <w:t>toward the Marshall Islands to interfere with US nuclear bomb testing.  This bold nonviolent direct action inspired a worldwide movement leading to the Partial Nuclear Test Ban Treaty of 1963.</w:t>
                  </w:r>
                </w:p>
                <w:p w:rsidR="00E769FD" w:rsidRPr="00604F3F" w:rsidRDefault="00E769FD" w:rsidP="00E769FD">
                  <w:pPr>
                    <w:spacing w:after="120" w:line="240" w:lineRule="auto"/>
                    <w:jc w:val="both"/>
                    <w:rPr>
                      <w:color w:val="000000"/>
                      <w:sz w:val="18"/>
                      <w:szCs w:val="34"/>
                    </w:rPr>
                  </w:pPr>
                  <w:r w:rsidRPr="00604F3F">
                    <w:rPr>
                      <w:color w:val="000000"/>
                      <w:sz w:val="18"/>
                      <w:szCs w:val="34"/>
                    </w:rPr>
                    <w:t xml:space="preserve">This spring the UN negotiations for a Treaty to Ban Nuclear Weapons are energizing the movement for nuclear disarmament, as is public concern about the very real possibility of nuclear war.  </w:t>
                  </w:r>
                </w:p>
                <w:p w:rsidR="00E769FD" w:rsidRPr="00604F3F" w:rsidRDefault="00E769FD" w:rsidP="00E769FD">
                  <w:pPr>
                    <w:pStyle w:val="NormalWeb"/>
                    <w:spacing w:before="0" w:beforeAutospacing="0" w:after="120" w:afterAutospacing="0"/>
                    <w:rPr>
                      <w:rFonts w:ascii="Calibri" w:eastAsia="Calibri" w:hAnsi="Calibri"/>
                      <w:color w:val="000000"/>
                      <w:sz w:val="18"/>
                      <w:szCs w:val="34"/>
                    </w:rPr>
                  </w:pPr>
                  <w:r w:rsidRPr="00604F3F">
                    <w:rPr>
                      <w:rFonts w:ascii="Calibri" w:eastAsia="Calibri" w:hAnsi="Calibri"/>
                      <w:color w:val="000000"/>
                      <w:sz w:val="18"/>
                      <w:szCs w:val="34"/>
                    </w:rPr>
                    <w:t>Join the crew for dinner and drinks.  Learn about this amazing vessel’s voyages and how you can help stop the possibility of nuclear war and say NO to nuclear weapons “modernization”</w:t>
                  </w:r>
                </w:p>
                <w:p w:rsidR="00E769FD" w:rsidRPr="00604F3F" w:rsidRDefault="00E769FD" w:rsidP="00E769FD">
                  <w:pPr>
                    <w:pStyle w:val="NormalWeb"/>
                    <w:spacing w:before="0" w:beforeAutospacing="0" w:after="120" w:afterAutospacing="0"/>
                    <w:rPr>
                      <w:rFonts w:ascii="Calibri" w:eastAsia="Calibri" w:hAnsi="Calibri"/>
                      <w:color w:val="000000"/>
                      <w:sz w:val="18"/>
                      <w:szCs w:val="34"/>
                    </w:rPr>
                  </w:pPr>
                  <w:r w:rsidRPr="00604F3F">
                    <w:rPr>
                      <w:rFonts w:ascii="Calibri" w:eastAsia="Calibri" w:hAnsi="Calibri"/>
                      <w:color w:val="000000"/>
                      <w:sz w:val="18"/>
                      <w:szCs w:val="34"/>
                    </w:rPr>
                    <w:t xml:space="preserve">Walk to The Wharf dock for a tour and get your picture taken on the </w:t>
                  </w:r>
                  <w:r w:rsidRPr="00604F3F">
                    <w:rPr>
                      <w:rFonts w:ascii="Calibri" w:eastAsia="Calibri" w:hAnsi="Calibri"/>
                      <w:i/>
                      <w:color w:val="000000"/>
                      <w:sz w:val="18"/>
                      <w:szCs w:val="34"/>
                    </w:rPr>
                    <w:t>Golden Rule</w:t>
                  </w:r>
                  <w:r w:rsidRPr="00604F3F">
                    <w:rPr>
                      <w:rFonts w:ascii="Calibri" w:eastAsia="Calibri" w:hAnsi="Calibri"/>
                      <w:color w:val="000000"/>
                      <w:sz w:val="18"/>
                      <w:szCs w:val="34"/>
                    </w:rPr>
                    <w:t>.</w:t>
                  </w:r>
                </w:p>
                <w:p w:rsidR="00E769FD" w:rsidRPr="00604F3F" w:rsidRDefault="00E769FD" w:rsidP="008953C9">
                  <w:pPr>
                    <w:spacing w:line="240" w:lineRule="auto"/>
                    <w:jc w:val="center"/>
                    <w:rPr>
                      <w:color w:val="000000"/>
                      <w:sz w:val="18"/>
                      <w:szCs w:val="34"/>
                    </w:rPr>
                  </w:pPr>
                  <w:r w:rsidRPr="00604F3F">
                    <w:rPr>
                      <w:color w:val="000000"/>
                      <w:sz w:val="18"/>
                      <w:szCs w:val="34"/>
                    </w:rPr>
                    <w:t xml:space="preserve">For more information, call Richard </w:t>
                  </w:r>
                  <w:proofErr w:type="spellStart"/>
                  <w:r w:rsidRPr="00604F3F">
                    <w:rPr>
                      <w:color w:val="000000"/>
                      <w:sz w:val="18"/>
                      <w:szCs w:val="34"/>
                    </w:rPr>
                    <w:t>Karch</w:t>
                  </w:r>
                  <w:proofErr w:type="spellEnd"/>
                  <w:r w:rsidRPr="00604F3F">
                    <w:rPr>
                      <w:color w:val="000000"/>
                      <w:sz w:val="18"/>
                      <w:szCs w:val="34"/>
                    </w:rPr>
                    <w:t xml:space="preserve"> 707-937-0334 or Helen </w:t>
                  </w:r>
                  <w:proofErr w:type="spellStart"/>
                  <w:r w:rsidRPr="00604F3F">
                    <w:rPr>
                      <w:color w:val="000000"/>
                      <w:sz w:val="18"/>
                      <w:szCs w:val="34"/>
                    </w:rPr>
                    <w:t>Jaccard</w:t>
                  </w:r>
                  <w:proofErr w:type="spellEnd"/>
                  <w:r w:rsidRPr="00604F3F">
                    <w:rPr>
                      <w:color w:val="000000"/>
                      <w:sz w:val="18"/>
                      <w:szCs w:val="34"/>
                    </w:rPr>
                    <w:t>, 206-992-6364</w:t>
                  </w:r>
                </w:p>
                <w:p w:rsidR="00E769FD" w:rsidRPr="00604F3F" w:rsidRDefault="00E769FD" w:rsidP="008953C9">
                  <w:pPr>
                    <w:spacing w:line="240" w:lineRule="auto"/>
                    <w:jc w:val="center"/>
                    <w:rPr>
                      <w:color w:val="000000"/>
                      <w:sz w:val="18"/>
                      <w:szCs w:val="34"/>
                    </w:rPr>
                  </w:pPr>
                  <w:r w:rsidRPr="008953C9">
                    <w:rPr>
                      <w:i/>
                      <w:color w:val="000000"/>
                      <w:sz w:val="18"/>
                      <w:szCs w:val="34"/>
                    </w:rPr>
                    <w:t>The Golden Rule is a National</w:t>
                  </w:r>
                  <w:r w:rsidR="008953C9" w:rsidRPr="008953C9">
                    <w:rPr>
                      <w:i/>
                      <w:color w:val="000000"/>
                      <w:sz w:val="18"/>
                      <w:szCs w:val="34"/>
                    </w:rPr>
                    <w:t xml:space="preserve"> Project of Veterans For Peace</w:t>
                  </w:r>
                  <w:r w:rsidR="008953C9" w:rsidRPr="008953C9">
                    <w:rPr>
                      <w:i/>
                      <w:color w:val="000000"/>
                      <w:sz w:val="18"/>
                      <w:szCs w:val="34"/>
                    </w:rPr>
                    <w:br/>
                  </w:r>
                  <w:r w:rsidRPr="008953C9">
                    <w:rPr>
                      <w:i/>
                      <w:color w:val="000000"/>
                      <w:sz w:val="18"/>
                      <w:szCs w:val="34"/>
                    </w:rPr>
                    <w:t>a 501(c</w:t>
                  </w:r>
                  <w:proofErr w:type="gramStart"/>
                  <w:r w:rsidRPr="008953C9">
                    <w:rPr>
                      <w:i/>
                      <w:color w:val="000000"/>
                      <w:sz w:val="18"/>
                      <w:szCs w:val="34"/>
                    </w:rPr>
                    <w:t>)(</w:t>
                  </w:r>
                  <w:proofErr w:type="gramEnd"/>
                  <w:r w:rsidRPr="008953C9">
                    <w:rPr>
                      <w:i/>
                      <w:color w:val="000000"/>
                      <w:sz w:val="18"/>
                      <w:szCs w:val="34"/>
                    </w:rPr>
                    <w:t>3) non-profit organization</w:t>
                  </w:r>
                  <w:r w:rsidRPr="00604F3F">
                    <w:rPr>
                      <w:color w:val="000000"/>
                      <w:sz w:val="18"/>
                      <w:szCs w:val="34"/>
                    </w:rPr>
                    <w:t>.</w:t>
                  </w:r>
                </w:p>
                <w:p w:rsidR="00E769FD" w:rsidRPr="00604F3F" w:rsidRDefault="00E769FD" w:rsidP="00E769FD">
                  <w:pPr>
                    <w:spacing w:after="0" w:line="240" w:lineRule="auto"/>
                    <w:rPr>
                      <w:color w:val="000000"/>
                      <w:sz w:val="18"/>
                      <w:szCs w:val="34"/>
                    </w:rPr>
                  </w:pPr>
                  <w:hyperlink r:id="rId5" w:history="1">
                    <w:r w:rsidRPr="00604F3F">
                      <w:rPr>
                        <w:rStyle w:val="Hyperlink"/>
                        <w:sz w:val="18"/>
                        <w:szCs w:val="34"/>
                      </w:rPr>
                      <w:t>www.VFPGoldenRuleProject.org</w:t>
                    </w:r>
                  </w:hyperlink>
                  <w:r w:rsidRPr="00604F3F">
                    <w:rPr>
                      <w:color w:val="000000"/>
                      <w:sz w:val="18"/>
                      <w:szCs w:val="34"/>
                    </w:rPr>
                    <w:tab/>
                  </w:r>
                </w:p>
                <w:p w:rsidR="00E769FD" w:rsidRPr="00604F3F" w:rsidRDefault="00E769FD" w:rsidP="00E769FD">
                  <w:pPr>
                    <w:spacing w:line="240" w:lineRule="auto"/>
                    <w:rPr>
                      <w:color w:val="000000"/>
                      <w:sz w:val="18"/>
                      <w:szCs w:val="34"/>
                    </w:rPr>
                  </w:pPr>
                  <w:proofErr w:type="spellStart"/>
                  <w:r w:rsidRPr="00604F3F">
                    <w:rPr>
                      <w:color w:val="000000"/>
                      <w:sz w:val="18"/>
                      <w:szCs w:val="34"/>
                    </w:rPr>
                    <w:t>Facebook</w:t>
                  </w:r>
                  <w:proofErr w:type="spellEnd"/>
                  <w:r w:rsidRPr="00604F3F">
                    <w:rPr>
                      <w:color w:val="000000"/>
                      <w:sz w:val="18"/>
                      <w:szCs w:val="34"/>
                    </w:rPr>
                    <w:t>: Golden Rule Peace Boat</w:t>
                  </w:r>
                </w:p>
              </w:txbxContent>
            </v:textbox>
            <w10:wrap anchorx="margin"/>
          </v:shape>
        </w:pict>
      </w:r>
      <w:r w:rsidRPr="00E769FD">
        <w:rPr>
          <w:noProof/>
          <w:sz w:val="28"/>
          <w:lang w:eastAsia="zh-TW"/>
        </w:rPr>
        <w:pict>
          <v:shape id="_x0000_s1037" type="#_x0000_t202" style="position:absolute;left:0;text-align:left;margin-left:173.8pt;margin-top:561.15pt;width:201.1pt;height:33.4pt;z-index:251667968;mso-height-percent:200;mso-height-percent:200;mso-width-relative:margin;mso-height-relative:margin" stroked="f">
            <v:textbox style="mso-next-textbox:#_x0000_s1037;mso-fit-shape-to-text:t">
              <w:txbxContent>
                <w:p w:rsidR="00E769FD" w:rsidRDefault="00E769FD" w:rsidP="00E769FD">
                  <w:pPr>
                    <w:jc w:val="right"/>
                  </w:pPr>
                  <w:r>
                    <w:t xml:space="preserve">Sponsored by: </w:t>
                  </w:r>
                  <w:r w:rsidRPr="008953C9">
                    <w:rPr>
                      <w:i/>
                    </w:rPr>
                    <w:t xml:space="preserve">Silvers </w:t>
                  </w:r>
                  <w:proofErr w:type="gramStart"/>
                  <w:r w:rsidRPr="008953C9">
                    <w:rPr>
                      <w:i/>
                    </w:rPr>
                    <w:t>At</w:t>
                  </w:r>
                  <w:proofErr w:type="gramEnd"/>
                  <w:r w:rsidRPr="008953C9">
                    <w:rPr>
                      <w:i/>
                    </w:rPr>
                    <w:t xml:space="preserve"> The Wharf</w:t>
                  </w:r>
                </w:p>
              </w:txbxContent>
            </v:textbox>
          </v:shape>
        </w:pict>
      </w:r>
      <w:r>
        <w:rPr>
          <w:noProof/>
          <w:sz w:val="28"/>
        </w:rPr>
        <w:pict>
          <v:shape id="Text Box 5" o:spid="_x0000_s1026" type="#_x0000_t202" style="position:absolute;left:0;text-align:left;margin-left:16.15pt;margin-top:261.95pt;width:358.75pt;height:340.1pt;z-index:25165875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utGtgIAALo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" filled="f" stroked="f">
            <v:textbox style="mso-next-textbox:#Text Box 5">
              <w:txbxContent>
                <w:p w:rsidR="00701D30" w:rsidRPr="00604F3F" w:rsidRDefault="006F4532" w:rsidP="006501BB">
                  <w:pPr>
                    <w:spacing w:after="0" w:line="240" w:lineRule="auto"/>
                    <w:jc w:val="center"/>
                    <w:rPr>
                      <w:b/>
                      <w:color w:val="000000"/>
                      <w:sz w:val="36"/>
                      <w:szCs w:val="34"/>
                    </w:rPr>
                  </w:pPr>
                  <w:r w:rsidRPr="00604F3F">
                    <w:rPr>
                      <w:b/>
                      <w:color w:val="000000"/>
                      <w:sz w:val="36"/>
                      <w:szCs w:val="34"/>
                    </w:rPr>
                    <w:t>Wine, Dine and Learn</w:t>
                  </w:r>
                  <w:r w:rsidR="00C90747" w:rsidRPr="00604F3F">
                    <w:rPr>
                      <w:b/>
                      <w:color w:val="000000"/>
                      <w:sz w:val="36"/>
                      <w:szCs w:val="34"/>
                    </w:rPr>
                    <w:t xml:space="preserve"> </w:t>
                  </w:r>
                  <w:r w:rsidR="00697968" w:rsidRPr="00604F3F">
                    <w:rPr>
                      <w:b/>
                      <w:color w:val="000000"/>
                      <w:sz w:val="36"/>
                      <w:szCs w:val="34"/>
                    </w:rPr>
                    <w:t>with</w:t>
                  </w:r>
                  <w:r w:rsidR="00701D30" w:rsidRPr="00604F3F">
                    <w:rPr>
                      <w:b/>
                      <w:color w:val="000000"/>
                      <w:sz w:val="36"/>
                      <w:szCs w:val="34"/>
                    </w:rPr>
                    <w:t xml:space="preserve"> the </w:t>
                  </w:r>
                  <w:r w:rsidR="00D60953" w:rsidRPr="00604F3F">
                    <w:rPr>
                      <w:b/>
                      <w:color w:val="000000"/>
                      <w:sz w:val="36"/>
                      <w:szCs w:val="34"/>
                    </w:rPr>
                    <w:t xml:space="preserve">Crew of the Historic </w:t>
                  </w:r>
                  <w:r w:rsidR="00701D30" w:rsidRPr="00604F3F">
                    <w:rPr>
                      <w:b/>
                      <w:i/>
                      <w:color w:val="000000"/>
                      <w:sz w:val="36"/>
                      <w:szCs w:val="34"/>
                    </w:rPr>
                    <w:t>Golden Rule</w:t>
                  </w:r>
                  <w:r w:rsidR="00697968" w:rsidRPr="00604F3F">
                    <w:rPr>
                      <w:b/>
                      <w:i/>
                      <w:color w:val="000000"/>
                      <w:sz w:val="36"/>
                      <w:szCs w:val="34"/>
                    </w:rPr>
                    <w:t xml:space="preserve"> </w:t>
                  </w:r>
                  <w:r w:rsidR="00D60953" w:rsidRPr="00604F3F">
                    <w:rPr>
                      <w:b/>
                      <w:color w:val="000000"/>
                      <w:sz w:val="36"/>
                      <w:szCs w:val="34"/>
                    </w:rPr>
                    <w:t>Peace Boat</w:t>
                  </w:r>
                  <w:r w:rsidR="00701D30" w:rsidRPr="00604F3F">
                    <w:rPr>
                      <w:b/>
                      <w:color w:val="000000"/>
                      <w:sz w:val="36"/>
                      <w:szCs w:val="34"/>
                    </w:rPr>
                    <w:t>!</w:t>
                  </w:r>
                </w:p>
                <w:p w:rsidR="008E115E" w:rsidRPr="00604F3F" w:rsidRDefault="00D60953" w:rsidP="00604F3F">
                  <w:pPr>
                    <w:spacing w:after="0" w:line="240" w:lineRule="auto"/>
                    <w:ind w:left="1440"/>
                    <w:rPr>
                      <w:b/>
                      <w:color w:val="000000"/>
                      <w:sz w:val="20"/>
                      <w:szCs w:val="34"/>
                    </w:rPr>
                  </w:pPr>
                  <w:r w:rsidRPr="00604F3F">
                    <w:rPr>
                      <w:b/>
                      <w:color w:val="000000"/>
                      <w:sz w:val="20"/>
                      <w:szCs w:val="34"/>
                    </w:rPr>
                    <w:t>Tuesday June 13</w:t>
                  </w:r>
                  <w:r w:rsidR="00C90747" w:rsidRPr="00604F3F">
                    <w:rPr>
                      <w:b/>
                      <w:color w:val="000000"/>
                      <w:sz w:val="20"/>
                      <w:szCs w:val="34"/>
                    </w:rPr>
                    <w:t xml:space="preserve">, </w:t>
                  </w:r>
                  <w:r w:rsidRPr="00604F3F">
                    <w:rPr>
                      <w:b/>
                      <w:color w:val="000000"/>
                      <w:sz w:val="20"/>
                      <w:szCs w:val="34"/>
                    </w:rPr>
                    <w:t>2017</w:t>
                  </w:r>
                </w:p>
                <w:p w:rsidR="00D60953" w:rsidRPr="00604F3F" w:rsidRDefault="00D60953" w:rsidP="00604F3F">
                  <w:pPr>
                    <w:spacing w:after="0" w:line="240" w:lineRule="auto"/>
                    <w:ind w:left="2160"/>
                    <w:rPr>
                      <w:b/>
                      <w:color w:val="000000"/>
                      <w:sz w:val="20"/>
                      <w:szCs w:val="34"/>
                    </w:rPr>
                  </w:pPr>
                  <w:r w:rsidRPr="00604F3F">
                    <w:rPr>
                      <w:b/>
                      <w:color w:val="000000"/>
                      <w:sz w:val="20"/>
                      <w:szCs w:val="34"/>
                    </w:rPr>
                    <w:t>6 pm Dinner with the crew and shore support</w:t>
                  </w:r>
                </w:p>
                <w:p w:rsidR="00D60953" w:rsidRPr="00604F3F" w:rsidRDefault="006F4532" w:rsidP="00604F3F">
                  <w:pPr>
                    <w:spacing w:after="0" w:line="240" w:lineRule="auto"/>
                    <w:ind w:left="2160"/>
                    <w:rPr>
                      <w:b/>
                      <w:color w:val="000000"/>
                      <w:sz w:val="16"/>
                      <w:szCs w:val="34"/>
                    </w:rPr>
                  </w:pPr>
                  <w:r w:rsidRPr="00604F3F">
                    <w:rPr>
                      <w:b/>
                      <w:color w:val="000000"/>
                      <w:sz w:val="20"/>
                      <w:szCs w:val="34"/>
                    </w:rPr>
                    <w:t>7 pm Presentation and D</w:t>
                  </w:r>
                  <w:r w:rsidR="00D60953" w:rsidRPr="00604F3F">
                    <w:rPr>
                      <w:b/>
                      <w:color w:val="000000"/>
                      <w:sz w:val="20"/>
                      <w:szCs w:val="34"/>
                    </w:rPr>
                    <w:t>iscussion</w:t>
                  </w:r>
                </w:p>
                <w:p w:rsidR="00C90747" w:rsidRPr="00604F3F" w:rsidRDefault="00D60953" w:rsidP="00604F3F">
                  <w:pPr>
                    <w:spacing w:after="0" w:line="240" w:lineRule="auto"/>
                    <w:ind w:left="1440"/>
                    <w:rPr>
                      <w:b/>
                      <w:color w:val="000000"/>
                      <w:sz w:val="20"/>
                      <w:szCs w:val="34"/>
                    </w:rPr>
                  </w:pPr>
                  <w:r w:rsidRPr="00604F3F">
                    <w:rPr>
                      <w:b/>
                      <w:color w:val="000000"/>
                      <w:sz w:val="20"/>
                      <w:szCs w:val="34"/>
                    </w:rPr>
                    <w:t xml:space="preserve">Silver’s </w:t>
                  </w:r>
                  <w:proofErr w:type="gramStart"/>
                  <w:r w:rsidR="00822BD7" w:rsidRPr="00604F3F">
                    <w:rPr>
                      <w:b/>
                      <w:color w:val="000000"/>
                      <w:sz w:val="20"/>
                      <w:szCs w:val="34"/>
                    </w:rPr>
                    <w:t>At T</w:t>
                  </w:r>
                  <w:r w:rsidRPr="00604F3F">
                    <w:rPr>
                      <w:b/>
                      <w:color w:val="000000"/>
                      <w:sz w:val="20"/>
                      <w:szCs w:val="34"/>
                    </w:rPr>
                    <w:t>he</w:t>
                  </w:r>
                  <w:proofErr w:type="gramEnd"/>
                  <w:r w:rsidRPr="00604F3F">
                    <w:rPr>
                      <w:b/>
                      <w:color w:val="000000"/>
                      <w:sz w:val="20"/>
                      <w:szCs w:val="34"/>
                    </w:rPr>
                    <w:t xml:space="preserve"> Wharf</w:t>
                  </w:r>
                  <w:r w:rsidR="004734F8" w:rsidRPr="00604F3F">
                    <w:rPr>
                      <w:b/>
                      <w:color w:val="000000"/>
                      <w:sz w:val="20"/>
                      <w:szCs w:val="34"/>
                    </w:rPr>
                    <w:t xml:space="preserve">, </w:t>
                  </w:r>
                  <w:r w:rsidR="00822BD7" w:rsidRPr="00604F3F">
                    <w:rPr>
                      <w:b/>
                      <w:color w:val="000000"/>
                      <w:sz w:val="20"/>
                      <w:szCs w:val="34"/>
                    </w:rPr>
                    <w:t>overlooking</w:t>
                  </w:r>
                  <w:r w:rsidR="004734F8" w:rsidRPr="00604F3F">
                    <w:rPr>
                      <w:b/>
                      <w:color w:val="000000"/>
                      <w:sz w:val="20"/>
                      <w:szCs w:val="34"/>
                    </w:rPr>
                    <w:t xml:space="preserve"> the </w:t>
                  </w:r>
                  <w:r w:rsidR="004734F8" w:rsidRPr="00604F3F">
                    <w:rPr>
                      <w:b/>
                      <w:i/>
                      <w:color w:val="000000"/>
                      <w:sz w:val="20"/>
                      <w:szCs w:val="34"/>
                    </w:rPr>
                    <w:t>Golden Rule</w:t>
                  </w:r>
                </w:p>
                <w:p w:rsidR="00D60953" w:rsidRPr="00604F3F" w:rsidRDefault="00D60953" w:rsidP="00604F3F">
                  <w:pPr>
                    <w:spacing w:after="120" w:line="240" w:lineRule="auto"/>
                    <w:ind w:left="1440"/>
                    <w:rPr>
                      <w:b/>
                      <w:color w:val="000000"/>
                      <w:sz w:val="20"/>
                      <w:szCs w:val="34"/>
                    </w:rPr>
                  </w:pPr>
                  <w:r w:rsidRPr="00604F3F">
                    <w:rPr>
                      <w:b/>
                      <w:color w:val="000000"/>
                      <w:sz w:val="20"/>
                      <w:szCs w:val="34"/>
                    </w:rPr>
                    <w:t>32260 N Harbor Drive, Ft Bragg, 95437</w:t>
                  </w:r>
                </w:p>
                <w:p w:rsidR="00A109F6" w:rsidRPr="00604F3F" w:rsidRDefault="00D022C9" w:rsidP="00535CDF">
                  <w:pPr>
                    <w:spacing w:after="120" w:line="240" w:lineRule="auto"/>
                    <w:jc w:val="both"/>
                    <w:rPr>
                      <w:color w:val="000000"/>
                      <w:sz w:val="18"/>
                      <w:szCs w:val="34"/>
                    </w:rPr>
                  </w:pPr>
                  <w:r w:rsidRPr="00604F3F">
                    <w:rPr>
                      <w:color w:val="000000"/>
                      <w:sz w:val="18"/>
                      <w:szCs w:val="34"/>
                    </w:rPr>
                    <w:t xml:space="preserve">In 1958 </w:t>
                  </w:r>
                  <w:r w:rsidR="006F4532" w:rsidRPr="00604F3F">
                    <w:rPr>
                      <w:color w:val="000000"/>
                      <w:sz w:val="18"/>
                      <w:szCs w:val="34"/>
                    </w:rPr>
                    <w:t>four</w:t>
                  </w:r>
                  <w:r w:rsidRPr="00604F3F">
                    <w:rPr>
                      <w:color w:val="000000"/>
                      <w:sz w:val="18"/>
                      <w:szCs w:val="34"/>
                    </w:rPr>
                    <w:t xml:space="preserve"> Quaker peace activists</w:t>
                  </w:r>
                  <w:r w:rsidR="002E3EE4" w:rsidRPr="00604F3F">
                    <w:rPr>
                      <w:color w:val="000000"/>
                      <w:sz w:val="18"/>
                      <w:szCs w:val="34"/>
                    </w:rPr>
                    <w:t xml:space="preserve"> sail</w:t>
                  </w:r>
                  <w:r w:rsidR="006F4532" w:rsidRPr="00604F3F">
                    <w:rPr>
                      <w:color w:val="000000"/>
                      <w:sz w:val="18"/>
                      <w:szCs w:val="34"/>
                    </w:rPr>
                    <w:t>ed</w:t>
                  </w:r>
                  <w:r w:rsidR="002E3EE4" w:rsidRPr="00604F3F">
                    <w:rPr>
                      <w:color w:val="000000"/>
                      <w:sz w:val="18"/>
                      <w:szCs w:val="34"/>
                    </w:rPr>
                    <w:t xml:space="preserve"> the </w:t>
                  </w:r>
                  <w:r w:rsidR="00AF3101" w:rsidRPr="00604F3F">
                    <w:rPr>
                      <w:i/>
                      <w:color w:val="000000"/>
                      <w:sz w:val="18"/>
                      <w:szCs w:val="34"/>
                    </w:rPr>
                    <w:t>Golden Rule</w:t>
                  </w:r>
                  <w:r w:rsidR="002E3EE4" w:rsidRPr="00604F3F">
                    <w:rPr>
                      <w:i/>
                      <w:color w:val="000000"/>
                      <w:sz w:val="18"/>
                      <w:szCs w:val="34"/>
                    </w:rPr>
                    <w:t xml:space="preserve"> </w:t>
                  </w:r>
                  <w:r w:rsidR="002E3EE4" w:rsidRPr="00604F3F">
                    <w:rPr>
                      <w:color w:val="000000"/>
                      <w:sz w:val="18"/>
                      <w:szCs w:val="34"/>
                    </w:rPr>
                    <w:t>to</w:t>
                  </w:r>
                  <w:r w:rsidR="006F4532" w:rsidRPr="00604F3F">
                    <w:rPr>
                      <w:color w:val="000000"/>
                      <w:sz w:val="18"/>
                      <w:szCs w:val="34"/>
                    </w:rPr>
                    <w:t>ward</w:t>
                  </w:r>
                  <w:r w:rsidR="002E3EE4" w:rsidRPr="00604F3F">
                    <w:rPr>
                      <w:color w:val="000000"/>
                      <w:sz w:val="18"/>
                      <w:szCs w:val="34"/>
                    </w:rPr>
                    <w:t xml:space="preserve"> the Marshall Islands to interfere with </w:t>
                  </w:r>
                  <w:r w:rsidR="00BF3AD5" w:rsidRPr="00604F3F">
                    <w:rPr>
                      <w:color w:val="000000"/>
                      <w:sz w:val="18"/>
                      <w:szCs w:val="34"/>
                    </w:rPr>
                    <w:t xml:space="preserve">US </w:t>
                  </w:r>
                  <w:r w:rsidR="006E382D" w:rsidRPr="00604F3F">
                    <w:rPr>
                      <w:color w:val="000000"/>
                      <w:sz w:val="18"/>
                      <w:szCs w:val="34"/>
                    </w:rPr>
                    <w:t>nuclear bomb testing</w:t>
                  </w:r>
                  <w:r w:rsidR="002E3EE4" w:rsidRPr="00604F3F">
                    <w:rPr>
                      <w:color w:val="000000"/>
                      <w:sz w:val="18"/>
                      <w:szCs w:val="34"/>
                    </w:rPr>
                    <w:t xml:space="preserve">.  </w:t>
                  </w:r>
                  <w:r w:rsidR="006E382D" w:rsidRPr="00604F3F">
                    <w:rPr>
                      <w:color w:val="000000"/>
                      <w:sz w:val="18"/>
                      <w:szCs w:val="34"/>
                    </w:rPr>
                    <w:t>This bold nonviolent direct action inspired a worldwide movement leading to the Partial Nuclear Test Ban Treaty of 1963.</w:t>
                  </w:r>
                </w:p>
                <w:p w:rsidR="006F4532" w:rsidRPr="00604F3F" w:rsidRDefault="006F4532" w:rsidP="006F4532">
                  <w:pPr>
                    <w:spacing w:after="120" w:line="240" w:lineRule="auto"/>
                    <w:jc w:val="both"/>
                    <w:rPr>
                      <w:color w:val="000000"/>
                      <w:sz w:val="18"/>
                      <w:szCs w:val="34"/>
                    </w:rPr>
                  </w:pPr>
                  <w:r w:rsidRPr="00604F3F">
                    <w:rPr>
                      <w:color w:val="000000"/>
                      <w:sz w:val="18"/>
                      <w:szCs w:val="34"/>
                    </w:rPr>
                    <w:t xml:space="preserve">This spring the UN negotiations for a Treaty to Ban Nuclear Weapons are energizing the movement for nuclear disarmament, as is public concern about the very real possibility of nuclear war.  </w:t>
                  </w:r>
                </w:p>
                <w:p w:rsidR="006F4532" w:rsidRPr="00604F3F" w:rsidRDefault="006F4532" w:rsidP="006F4532">
                  <w:pPr>
                    <w:pStyle w:val="NormalWeb"/>
                    <w:spacing w:before="0" w:beforeAutospacing="0" w:after="120" w:afterAutospacing="0"/>
                    <w:rPr>
                      <w:rFonts w:ascii="Calibri" w:eastAsia="Calibri" w:hAnsi="Calibri"/>
                      <w:color w:val="000000"/>
                      <w:sz w:val="18"/>
                      <w:szCs w:val="34"/>
                    </w:rPr>
                  </w:pPr>
                  <w:r w:rsidRPr="00604F3F">
                    <w:rPr>
                      <w:rFonts w:ascii="Calibri" w:eastAsia="Calibri" w:hAnsi="Calibri"/>
                      <w:color w:val="000000"/>
                      <w:sz w:val="18"/>
                      <w:szCs w:val="34"/>
                    </w:rPr>
                    <w:t>Join the crew for dinner and drinks.  Learn about this amazing vessel’s voyages and how you can help stop the possibility of nuclear war and say NO to nuclear weapons “modernization”</w:t>
                  </w:r>
                </w:p>
                <w:p w:rsidR="00D60953" w:rsidRPr="00604F3F" w:rsidRDefault="00480578" w:rsidP="006F4532">
                  <w:pPr>
                    <w:pStyle w:val="NormalWeb"/>
                    <w:spacing w:before="0" w:beforeAutospacing="0" w:after="120" w:afterAutospacing="0"/>
                    <w:rPr>
                      <w:rFonts w:ascii="Calibri" w:eastAsia="Calibri" w:hAnsi="Calibri"/>
                      <w:color w:val="000000"/>
                      <w:sz w:val="18"/>
                      <w:szCs w:val="34"/>
                    </w:rPr>
                  </w:pPr>
                  <w:r w:rsidRPr="00604F3F">
                    <w:rPr>
                      <w:rFonts w:ascii="Calibri" w:eastAsia="Calibri" w:hAnsi="Calibri"/>
                      <w:color w:val="000000"/>
                      <w:sz w:val="18"/>
                      <w:szCs w:val="34"/>
                    </w:rPr>
                    <w:t xml:space="preserve">Walk to The Wharf dock for a tour and get your picture taken on the </w:t>
                  </w:r>
                  <w:r w:rsidR="00822BD7" w:rsidRPr="00604F3F">
                    <w:rPr>
                      <w:rFonts w:ascii="Calibri" w:eastAsia="Calibri" w:hAnsi="Calibri"/>
                      <w:i/>
                      <w:color w:val="000000"/>
                      <w:sz w:val="18"/>
                      <w:szCs w:val="34"/>
                    </w:rPr>
                    <w:t>Golden Rule</w:t>
                  </w:r>
                  <w:r w:rsidRPr="00604F3F">
                    <w:rPr>
                      <w:rFonts w:ascii="Calibri" w:eastAsia="Calibri" w:hAnsi="Calibri"/>
                      <w:color w:val="000000"/>
                      <w:sz w:val="18"/>
                      <w:szCs w:val="34"/>
                    </w:rPr>
                    <w:t>.</w:t>
                  </w:r>
                </w:p>
                <w:p w:rsidR="00535CDF" w:rsidRPr="00604F3F" w:rsidRDefault="00480578" w:rsidP="008953C9">
                  <w:pPr>
                    <w:spacing w:line="240" w:lineRule="auto"/>
                    <w:jc w:val="center"/>
                    <w:rPr>
                      <w:color w:val="000000"/>
                      <w:sz w:val="18"/>
                      <w:szCs w:val="34"/>
                    </w:rPr>
                  </w:pPr>
                  <w:r w:rsidRPr="00604F3F">
                    <w:rPr>
                      <w:color w:val="000000"/>
                      <w:sz w:val="18"/>
                      <w:szCs w:val="34"/>
                    </w:rPr>
                    <w:t xml:space="preserve">For more information, call </w:t>
                  </w:r>
                  <w:r w:rsidR="00D60953" w:rsidRPr="00604F3F">
                    <w:rPr>
                      <w:color w:val="000000"/>
                      <w:sz w:val="18"/>
                      <w:szCs w:val="34"/>
                    </w:rPr>
                    <w:t xml:space="preserve">Richard </w:t>
                  </w:r>
                  <w:proofErr w:type="spellStart"/>
                  <w:r w:rsidR="00D60953" w:rsidRPr="00604F3F">
                    <w:rPr>
                      <w:color w:val="000000"/>
                      <w:sz w:val="18"/>
                      <w:szCs w:val="34"/>
                    </w:rPr>
                    <w:t>Karch</w:t>
                  </w:r>
                  <w:proofErr w:type="spellEnd"/>
                  <w:r w:rsidR="00D60953" w:rsidRPr="00604F3F">
                    <w:rPr>
                      <w:color w:val="000000"/>
                      <w:sz w:val="18"/>
                      <w:szCs w:val="34"/>
                    </w:rPr>
                    <w:t xml:space="preserve"> 707-937-0334 </w:t>
                  </w:r>
                  <w:r w:rsidR="00C90747" w:rsidRPr="00604F3F">
                    <w:rPr>
                      <w:color w:val="000000"/>
                      <w:sz w:val="18"/>
                      <w:szCs w:val="34"/>
                    </w:rPr>
                    <w:t xml:space="preserve">or Helen </w:t>
                  </w:r>
                  <w:proofErr w:type="spellStart"/>
                  <w:r w:rsidR="00C90747" w:rsidRPr="00604F3F">
                    <w:rPr>
                      <w:color w:val="000000"/>
                      <w:sz w:val="18"/>
                      <w:szCs w:val="34"/>
                    </w:rPr>
                    <w:t>Jaccard</w:t>
                  </w:r>
                  <w:proofErr w:type="spellEnd"/>
                  <w:r w:rsidR="00C90747" w:rsidRPr="00604F3F">
                    <w:rPr>
                      <w:color w:val="000000"/>
                      <w:sz w:val="18"/>
                      <w:szCs w:val="34"/>
                    </w:rPr>
                    <w:t>, 206-992-6364</w:t>
                  </w:r>
                </w:p>
                <w:p w:rsidR="00480578" w:rsidRPr="008953C9" w:rsidRDefault="00480578" w:rsidP="008953C9">
                  <w:pPr>
                    <w:spacing w:line="240" w:lineRule="auto"/>
                    <w:jc w:val="center"/>
                    <w:rPr>
                      <w:i/>
                      <w:color w:val="000000"/>
                      <w:sz w:val="18"/>
                      <w:szCs w:val="34"/>
                    </w:rPr>
                  </w:pPr>
                  <w:r w:rsidRPr="008953C9">
                    <w:rPr>
                      <w:i/>
                      <w:color w:val="000000"/>
                      <w:sz w:val="18"/>
                      <w:szCs w:val="34"/>
                    </w:rPr>
                    <w:t>The Golden Rule is a Nationa</w:t>
                  </w:r>
                  <w:r w:rsidR="008953C9" w:rsidRPr="008953C9">
                    <w:rPr>
                      <w:i/>
                      <w:color w:val="000000"/>
                      <w:sz w:val="18"/>
                      <w:szCs w:val="34"/>
                    </w:rPr>
                    <w:t>l Project of Veterans For Peace</w:t>
                  </w:r>
                  <w:r w:rsidR="008953C9" w:rsidRPr="008953C9">
                    <w:rPr>
                      <w:i/>
                      <w:color w:val="000000"/>
                      <w:sz w:val="18"/>
                      <w:szCs w:val="34"/>
                    </w:rPr>
                    <w:br/>
                  </w:r>
                  <w:r w:rsidRPr="008953C9">
                    <w:rPr>
                      <w:i/>
                      <w:color w:val="000000"/>
                      <w:sz w:val="18"/>
                      <w:szCs w:val="34"/>
                    </w:rPr>
                    <w:t xml:space="preserve"> a 501(c</w:t>
                  </w:r>
                  <w:proofErr w:type="gramStart"/>
                  <w:r w:rsidRPr="008953C9">
                    <w:rPr>
                      <w:i/>
                      <w:color w:val="000000"/>
                      <w:sz w:val="18"/>
                      <w:szCs w:val="34"/>
                    </w:rPr>
                    <w:t>)(</w:t>
                  </w:r>
                  <w:proofErr w:type="gramEnd"/>
                  <w:r w:rsidRPr="008953C9">
                    <w:rPr>
                      <w:i/>
                      <w:color w:val="000000"/>
                      <w:sz w:val="18"/>
                      <w:szCs w:val="34"/>
                    </w:rPr>
                    <w:t>3) non-profit organization.</w:t>
                  </w:r>
                </w:p>
                <w:p w:rsidR="00480578" w:rsidRPr="00604F3F" w:rsidRDefault="00B82606" w:rsidP="006F4532">
                  <w:pPr>
                    <w:spacing w:after="0" w:line="240" w:lineRule="auto"/>
                    <w:rPr>
                      <w:color w:val="000000"/>
                      <w:sz w:val="18"/>
                      <w:szCs w:val="34"/>
                    </w:rPr>
                  </w:pPr>
                  <w:hyperlink r:id="rId6" w:history="1">
                    <w:r w:rsidR="00480578" w:rsidRPr="00604F3F">
                      <w:rPr>
                        <w:rStyle w:val="Hyperlink"/>
                        <w:sz w:val="18"/>
                        <w:szCs w:val="34"/>
                      </w:rPr>
                      <w:t>www.VFPGoldenRuleProject.org</w:t>
                    </w:r>
                  </w:hyperlink>
                  <w:r w:rsidR="00480578" w:rsidRPr="00604F3F">
                    <w:rPr>
                      <w:color w:val="000000"/>
                      <w:sz w:val="18"/>
                      <w:szCs w:val="34"/>
                    </w:rPr>
                    <w:tab/>
                  </w:r>
                </w:p>
                <w:p w:rsidR="00822BD7" w:rsidRPr="00604F3F" w:rsidRDefault="00822BD7" w:rsidP="00822BD7">
                  <w:pPr>
                    <w:spacing w:line="240" w:lineRule="auto"/>
                    <w:rPr>
                      <w:color w:val="000000"/>
                      <w:sz w:val="18"/>
                      <w:szCs w:val="34"/>
                    </w:rPr>
                  </w:pPr>
                  <w:proofErr w:type="spellStart"/>
                  <w:r w:rsidRPr="00604F3F">
                    <w:rPr>
                      <w:color w:val="000000"/>
                      <w:sz w:val="18"/>
                      <w:szCs w:val="34"/>
                    </w:rPr>
                    <w:t>Fac</w:t>
                  </w:r>
                  <w:r w:rsidR="00642922" w:rsidRPr="00604F3F">
                    <w:rPr>
                      <w:color w:val="000000"/>
                      <w:sz w:val="18"/>
                      <w:szCs w:val="34"/>
                    </w:rPr>
                    <w:t>ebook</w:t>
                  </w:r>
                  <w:proofErr w:type="spellEnd"/>
                  <w:r w:rsidR="00642922" w:rsidRPr="00604F3F">
                    <w:rPr>
                      <w:color w:val="000000"/>
                      <w:sz w:val="18"/>
                      <w:szCs w:val="34"/>
                    </w:rPr>
                    <w:t>:</w:t>
                  </w:r>
                  <w:r w:rsidRPr="00604F3F">
                    <w:rPr>
                      <w:color w:val="000000"/>
                      <w:sz w:val="18"/>
                      <w:szCs w:val="34"/>
                    </w:rPr>
                    <w:t xml:space="preserve"> Golden Rule Peace Boat</w:t>
                  </w:r>
                </w:p>
              </w:txbxContent>
            </v:textbox>
            <w10:wrap anchorx="margin"/>
          </v:shape>
        </w:pict>
      </w:r>
      <w:r w:rsidR="00604F3F">
        <w:rPr>
          <w:noProof/>
          <w:sz w:val="28"/>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s1036" type="#_x0000_t156" alt="Veterans For Peace and the Golden Rule Project&#10;Present&#10;" style="position:absolute;left:0;text-align:left;margin-left:436.95pt;margin-top:23.8pt;width:319.05pt;height:39.1pt;z-index:251663872;mso-position-horizontal-relative:margin" fillcolor="#99f">
            <v:fill color2="#099" focus="100%" type="gradient"/>
            <v:shadow on="t" color="silver" opacity="52429f" offset="3pt,3pt"/>
            <v:textpath style="font-family:&quot;Times New Roman&quot;;v-text-kern:t" trim="t" fitpath="t" xscale="f" string="2017 Voyage to&#10;BAN NUCLEAR WEAPONS!&#10;"/>
            <w10:wrap anchorx="margin"/>
          </v:shape>
        </w:pict>
      </w:r>
      <w:r w:rsidR="00604F3F">
        <w:rPr>
          <w:noProof/>
          <w:sz w:val="28"/>
        </w:rPr>
        <w:pict>
          <v:shape id="_x0000_s1034" type="#_x0000_t156" alt="Veterans For Peace and the Golden Rule Project&#10;Present&#10;" style="position:absolute;left:0;text-align:left;margin-left:36pt;margin-top:23.8pt;width:317.55pt;height:39.1pt;z-index:251659776;mso-position-horizontal-relative:margin" fillcolor="#99f">
            <v:fill color2="#099" focus="100%" type="gradient"/>
            <v:shadow on="t" color="silver" opacity="52429f" offset="3pt,3pt"/>
            <v:textpath style="font-family:&quot;Times New Roman&quot;;v-text-kern:t" trim="t" fitpath="t" xscale="f" string="2017 Voyage to&#10;BAN NUCLEAR WEAPONS!&#10;"/>
            <w10:wrap anchorx="margin"/>
          </v:shape>
        </w:pict>
      </w:r>
      <w:r w:rsidR="00604F3F">
        <w:rPr>
          <w:noProof/>
          <w:sz w:val="28"/>
        </w:rPr>
        <w:drawing>
          <wp:anchor distT="0" distB="0" distL="114300" distR="114300" simplePos="0" relativeHeight="251665920" behindDoc="1" locked="0" layoutInCell="1" allowOverlap="1">
            <wp:simplePos x="0" y="0"/>
            <wp:positionH relativeFrom="margin">
              <wp:posOffset>5441950</wp:posOffset>
            </wp:positionH>
            <wp:positionV relativeFrom="paragraph">
              <wp:posOffset>204470</wp:posOffset>
            </wp:positionV>
            <wp:extent cx="4268470" cy="3105785"/>
            <wp:effectExtent l="19050" t="0" r="0" b="0"/>
            <wp:wrapNone/>
            <wp:docPr id="49" name="Picture 0" descr="DSC04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SC04731.JPG"/>
                    <pic:cNvPicPr>
                      <a:picLocks noChangeAspect="1" noChangeArrowheads="1"/>
                    </pic:cNvPicPr>
                  </pic:nvPicPr>
                  <pic:blipFill>
                    <a:blip r:embed="rId7" cstate="print"/>
                    <a:srcRect b="18959"/>
                    <a:stretch>
                      <a:fillRect/>
                    </a:stretch>
                  </pic:blipFill>
                  <pic:spPr bwMode="auto">
                    <a:xfrm>
                      <a:off x="0" y="0"/>
                      <a:ext cx="4268470" cy="3105785"/>
                    </a:xfrm>
                    <a:prstGeom prst="rect">
                      <a:avLst/>
                    </a:prstGeom>
                    <a:noFill/>
                    <a:ln w="9525">
                      <a:noFill/>
                      <a:miter lim="800000"/>
                      <a:headEnd/>
                      <a:tailEnd/>
                    </a:ln>
                  </pic:spPr>
                </pic:pic>
              </a:graphicData>
            </a:graphic>
          </wp:anchor>
        </w:drawing>
      </w:r>
      <w:r w:rsidR="00604F3F">
        <w:rPr>
          <w:noProof/>
          <w:sz w:val="28"/>
        </w:rPr>
        <w:drawing>
          <wp:anchor distT="0" distB="0" distL="114300" distR="114300" simplePos="0" relativeHeight="251661824" behindDoc="1" locked="0" layoutInCell="1" allowOverlap="1">
            <wp:simplePos x="0" y="0"/>
            <wp:positionH relativeFrom="margin">
              <wp:posOffset>350127</wp:posOffset>
            </wp:positionH>
            <wp:positionV relativeFrom="paragraph">
              <wp:posOffset>204952</wp:posOffset>
            </wp:positionV>
            <wp:extent cx="4266174" cy="3105807"/>
            <wp:effectExtent l="19050" t="0" r="1026" b="0"/>
            <wp:wrapNone/>
            <wp:docPr id="47" name="Picture 0" descr="DSC04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SC04731.JPG"/>
                    <pic:cNvPicPr>
                      <a:picLocks noChangeAspect="1" noChangeArrowheads="1"/>
                    </pic:cNvPicPr>
                  </pic:nvPicPr>
                  <pic:blipFill>
                    <a:blip r:embed="rId8" cstate="print"/>
                    <a:srcRect b="18959"/>
                    <a:stretch>
                      <a:fillRect/>
                    </a:stretch>
                  </pic:blipFill>
                  <pic:spPr bwMode="auto">
                    <a:xfrm>
                      <a:off x="0" y="0"/>
                      <a:ext cx="4268433" cy="3107452"/>
                    </a:xfrm>
                    <a:prstGeom prst="rect">
                      <a:avLst/>
                    </a:prstGeom>
                    <a:noFill/>
                    <a:ln w="9525">
                      <a:noFill/>
                      <a:miter lim="800000"/>
                      <a:headEnd/>
                      <a:tailEnd/>
                    </a:ln>
                  </pic:spPr>
                </pic:pic>
              </a:graphicData>
            </a:graphic>
          </wp:anchor>
        </w:drawing>
      </w:r>
      <w:r w:rsidR="006F4532">
        <w:rPr>
          <w:noProof/>
          <w:sz w:val="28"/>
        </w:rPr>
        <w:pict>
          <v:shape id="_x0000_s1035" type="#_x0000_t202" style="position:absolute;left:0;text-align:left;margin-left:353.55pt;margin-top:725.2pt;width:239.2pt;height:58.05pt;z-index:251662848;mso-position-horizontal-relative:text;mso-position-vertical-relative:text;mso-width-relative:margin;mso-height-relative:margin" stroked="f">
            <v:textbox style="mso-next-textbox:#_x0000_s1035">
              <w:txbxContent>
                <w:p w:rsidR="006F4532" w:rsidRPr="00D8554D" w:rsidRDefault="006F4532" w:rsidP="006F4532">
                  <w:pPr>
                    <w:spacing w:line="240" w:lineRule="auto"/>
                    <w:jc w:val="right"/>
                    <w:rPr>
                      <w:i/>
                      <w:color w:val="000000"/>
                      <w:sz w:val="28"/>
                      <w:szCs w:val="34"/>
                    </w:rPr>
                  </w:pPr>
                  <w:r>
                    <w:rPr>
                      <w:i/>
                      <w:color w:val="000000"/>
                      <w:sz w:val="28"/>
                      <w:szCs w:val="34"/>
                    </w:rPr>
                    <w:t>S</w:t>
                  </w:r>
                  <w:r w:rsidRPr="00D8554D">
                    <w:rPr>
                      <w:i/>
                      <w:color w:val="000000"/>
                      <w:sz w:val="28"/>
                      <w:szCs w:val="34"/>
                    </w:rPr>
                    <w:t>ponsored by</w:t>
                  </w:r>
                  <w:r>
                    <w:rPr>
                      <w:i/>
                      <w:color w:val="000000"/>
                      <w:sz w:val="28"/>
                      <w:szCs w:val="34"/>
                    </w:rPr>
                    <w:t xml:space="preserve">: </w:t>
                  </w:r>
                  <w:r>
                    <w:rPr>
                      <w:i/>
                      <w:color w:val="000000"/>
                      <w:sz w:val="28"/>
                      <w:szCs w:val="34"/>
                    </w:rPr>
                    <w:br/>
                    <w:t>Occupy Mendocino</w:t>
                  </w:r>
                  <w:r>
                    <w:rPr>
                      <w:i/>
                      <w:color w:val="000000"/>
                      <w:sz w:val="28"/>
                      <w:szCs w:val="34"/>
                    </w:rPr>
                    <w:br/>
                    <w:t>Ocean Protection Coalition</w:t>
                  </w:r>
                </w:p>
                <w:p w:rsidR="006F4532" w:rsidRDefault="006F4532" w:rsidP="006F4532"/>
              </w:txbxContent>
            </v:textbox>
          </v:shape>
        </w:pict>
      </w:r>
      <w:r w:rsidR="00604F3F">
        <w:rPr>
          <w:sz w:val="28"/>
        </w:rPr>
        <w:t xml:space="preserve"> </w:t>
      </w:r>
    </w:p>
    <w:sectPr w:rsidR="00E64E39" w:rsidRPr="00633442" w:rsidSect="00604F3F">
      <w:pgSz w:w="15840" w:h="12240" w:orient="landscape"/>
      <w:pgMar w:top="0" w:right="0" w:bottom="0" w:left="0" w:header="720" w:footer="720" w:gutter="0"/>
      <w:cols w:num="2" w:sep="1" w:space="720"/>
      <w:docGrid w:linePitch="360"/>
    </w:sectPr>
  </w:body>
</w:document>
</file>

<file path=word/fontTable.xml><?xml version="1.0" encoding="utf-8"?>
<w:fonts xmlns:r="http://schemas.openxmlformats.org/officeDocument/2006/relationships" xmlns:w="http://schemas.openxmlformats.org/wordprocessingml/2006/main">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0491"/>
    <w:multiLevelType w:val="hybridMultilevel"/>
    <w:tmpl w:val="ACDC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BD1815"/>
    <w:multiLevelType w:val="multilevel"/>
    <w:tmpl w:val="3C003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9B2A64"/>
    <w:multiLevelType w:val="hybridMultilevel"/>
    <w:tmpl w:val="00609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397383"/>
    <w:rsid w:val="00052E60"/>
    <w:rsid w:val="000B38A3"/>
    <w:rsid w:val="00113607"/>
    <w:rsid w:val="001D5DE1"/>
    <w:rsid w:val="001E33D3"/>
    <w:rsid w:val="00216CC6"/>
    <w:rsid w:val="0022451D"/>
    <w:rsid w:val="00224ACB"/>
    <w:rsid w:val="00287B9C"/>
    <w:rsid w:val="002925B0"/>
    <w:rsid w:val="002E3EE4"/>
    <w:rsid w:val="00397383"/>
    <w:rsid w:val="004031E5"/>
    <w:rsid w:val="00431B81"/>
    <w:rsid w:val="00437B78"/>
    <w:rsid w:val="00470A12"/>
    <w:rsid w:val="004734F8"/>
    <w:rsid w:val="00480578"/>
    <w:rsid w:val="00535CDF"/>
    <w:rsid w:val="00604F3F"/>
    <w:rsid w:val="00633442"/>
    <w:rsid w:val="00642922"/>
    <w:rsid w:val="006501BB"/>
    <w:rsid w:val="006816DB"/>
    <w:rsid w:val="00697968"/>
    <w:rsid w:val="006E382D"/>
    <w:rsid w:val="006E64D0"/>
    <w:rsid w:val="006F4532"/>
    <w:rsid w:val="00701D30"/>
    <w:rsid w:val="007218FB"/>
    <w:rsid w:val="00737E26"/>
    <w:rsid w:val="0075074A"/>
    <w:rsid w:val="00754B42"/>
    <w:rsid w:val="007A3B92"/>
    <w:rsid w:val="007B3BDF"/>
    <w:rsid w:val="007C444A"/>
    <w:rsid w:val="007C7542"/>
    <w:rsid w:val="007D3FA7"/>
    <w:rsid w:val="008010F9"/>
    <w:rsid w:val="00822BD7"/>
    <w:rsid w:val="008953C9"/>
    <w:rsid w:val="008E115E"/>
    <w:rsid w:val="008F1EDC"/>
    <w:rsid w:val="0095517A"/>
    <w:rsid w:val="00956005"/>
    <w:rsid w:val="00961E87"/>
    <w:rsid w:val="0096442F"/>
    <w:rsid w:val="00990C0F"/>
    <w:rsid w:val="009F38FA"/>
    <w:rsid w:val="00A109F6"/>
    <w:rsid w:val="00A35251"/>
    <w:rsid w:val="00A571C1"/>
    <w:rsid w:val="00A63FD0"/>
    <w:rsid w:val="00AF3101"/>
    <w:rsid w:val="00B06A98"/>
    <w:rsid w:val="00B82606"/>
    <w:rsid w:val="00BF3AD5"/>
    <w:rsid w:val="00C41269"/>
    <w:rsid w:val="00C553BB"/>
    <w:rsid w:val="00C76463"/>
    <w:rsid w:val="00C77CD8"/>
    <w:rsid w:val="00C90747"/>
    <w:rsid w:val="00CB5FEF"/>
    <w:rsid w:val="00CC350D"/>
    <w:rsid w:val="00D022C9"/>
    <w:rsid w:val="00D60953"/>
    <w:rsid w:val="00D84D5C"/>
    <w:rsid w:val="00D94B4F"/>
    <w:rsid w:val="00D94D82"/>
    <w:rsid w:val="00E334E4"/>
    <w:rsid w:val="00E64E39"/>
    <w:rsid w:val="00E74991"/>
    <w:rsid w:val="00E769FD"/>
    <w:rsid w:val="00E83FD8"/>
    <w:rsid w:val="00EC4319"/>
    <w:rsid w:val="00EF6455"/>
    <w:rsid w:val="00F03A73"/>
    <w:rsid w:val="00FB15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3212]"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E3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7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383"/>
    <w:rPr>
      <w:rFonts w:ascii="Tahoma" w:hAnsi="Tahoma" w:cs="Tahoma"/>
      <w:sz w:val="16"/>
      <w:szCs w:val="16"/>
    </w:rPr>
  </w:style>
  <w:style w:type="paragraph" w:styleId="ListParagraph">
    <w:name w:val="List Paragraph"/>
    <w:basedOn w:val="Normal"/>
    <w:uiPriority w:val="34"/>
    <w:qFormat/>
    <w:rsid w:val="00A35251"/>
    <w:pPr>
      <w:ind w:left="720"/>
      <w:contextualSpacing/>
    </w:pPr>
  </w:style>
  <w:style w:type="paragraph" w:styleId="NormalWeb">
    <w:name w:val="Normal (Web)"/>
    <w:basedOn w:val="Normal"/>
    <w:uiPriority w:val="99"/>
    <w:unhideWhenUsed/>
    <w:rsid w:val="00AF3101"/>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AF3101"/>
    <w:rPr>
      <w:i/>
      <w:iCs/>
    </w:rPr>
  </w:style>
  <w:style w:type="paragraph" w:styleId="NoSpacing">
    <w:name w:val="No Spacing"/>
    <w:uiPriority w:val="1"/>
    <w:qFormat/>
    <w:rsid w:val="00C553BB"/>
    <w:rPr>
      <w:sz w:val="22"/>
      <w:szCs w:val="22"/>
    </w:rPr>
  </w:style>
  <w:style w:type="character" w:customStyle="1" w:styleId="aqj">
    <w:name w:val="aqj"/>
    <w:basedOn w:val="DefaultParagraphFont"/>
    <w:rsid w:val="0022451D"/>
  </w:style>
  <w:style w:type="character" w:styleId="Hyperlink">
    <w:name w:val="Hyperlink"/>
    <w:basedOn w:val="DefaultParagraphFont"/>
    <w:uiPriority w:val="99"/>
    <w:unhideWhenUsed/>
    <w:rsid w:val="00D60953"/>
    <w:rPr>
      <w:color w:val="0000FF"/>
      <w:u w:val="single"/>
    </w:rPr>
  </w:style>
</w:styles>
</file>

<file path=word/webSettings.xml><?xml version="1.0" encoding="utf-8"?>
<w:webSettings xmlns:r="http://schemas.openxmlformats.org/officeDocument/2006/relationships" xmlns:w="http://schemas.openxmlformats.org/wordprocessingml/2006/main">
  <w:divs>
    <w:div w:id="885290105">
      <w:bodyDiv w:val="1"/>
      <w:marLeft w:val="0"/>
      <w:marRight w:val="0"/>
      <w:marTop w:val="0"/>
      <w:marBottom w:val="0"/>
      <w:divBdr>
        <w:top w:val="none" w:sz="0" w:space="0" w:color="auto"/>
        <w:left w:val="none" w:sz="0" w:space="0" w:color="auto"/>
        <w:bottom w:val="none" w:sz="0" w:space="0" w:color="auto"/>
        <w:right w:val="none" w:sz="0" w:space="0" w:color="auto"/>
      </w:divBdr>
    </w:div>
    <w:div w:id="167564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FPGoldenRuleProject.org" TargetMode="External"/><Relationship Id="rId5" Type="http://schemas.openxmlformats.org/officeDocument/2006/relationships/hyperlink" Target="http://www.VFPGoldenRuleProject.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Owner</dc:creator>
  <cp:lastModifiedBy>Helen Jaccard</cp:lastModifiedBy>
  <cp:revision>4</cp:revision>
  <cp:lastPrinted>2017-05-18T22:44:00Z</cp:lastPrinted>
  <dcterms:created xsi:type="dcterms:W3CDTF">2017-05-18T22:34:00Z</dcterms:created>
  <dcterms:modified xsi:type="dcterms:W3CDTF">2017-05-18T22:57:00Z</dcterms:modified>
</cp:coreProperties>
</file>