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555" w:rsidRDefault="005C7555" w:rsidP="00BF0E21">
      <w:r>
        <w:t>FRACKING ORDINANCE FOR BUTTE COUNTY</w:t>
      </w:r>
    </w:p>
    <w:p w:rsidR="005C7555" w:rsidRDefault="005C7555" w:rsidP="00BF0E21">
      <w:r>
        <w:t>BAN ON HYDRAULIC FRACTURING</w:t>
      </w:r>
    </w:p>
    <w:p w:rsidR="005C7555" w:rsidRDefault="005C7555" w:rsidP="00BF0E21">
      <w:r>
        <w:t>WHEREAS, “Hydraulic fracturing” means techniques used in preparing a well that, in whole or in part, typically involve the pressurized injection of water and chemicals, compounds, and materials into an underground geologic formation in order to expand existing fractures or create new fractures in that formation, thereby causing or enhancing the production of oil or gas from a well. For the purposes of this ordinance, hydraulic fracturing shall include the terms “fracking,” “hydrofracking,” hydrofracturing,” “unconventional well stimulation,” and any other nontraditional oil and gas recovery techniques, including procedures commonly referred to as “acidization,” “acid fracturing,” and “gravel packing”; and</w:t>
      </w:r>
    </w:p>
    <w:p w:rsidR="005C7555" w:rsidRDefault="005C7555" w:rsidP="00BF0E21">
      <w:r>
        <w:t>WHEREAS, hydraulic fracturing is a new and distinct land use that has not been approved by Butte County; and</w:t>
      </w:r>
    </w:p>
    <w:p w:rsidR="005C7555" w:rsidRDefault="005C7555" w:rsidP="00BF0E21">
      <w:r>
        <w:t>WHEREAS, hydraulic fracturing is a type of land use that is incompatible with other land uses in Butte County; and</w:t>
      </w:r>
    </w:p>
    <w:p w:rsidR="005C7555" w:rsidRDefault="005C7555" w:rsidP="00BF0E21">
      <w:r>
        <w:t>WHEREAS, fracking uses extensive amounts of water thus reducing the availability of water for agricultural, residential, commercial and other public uses; and</w:t>
      </w:r>
    </w:p>
    <w:p w:rsidR="005C7555" w:rsidRDefault="005C7555" w:rsidP="00BF0E21">
      <w:r>
        <w:t>WHEREAS, the use of toxic chemicals in fracking operations and the subsequent need to dispose of the residue from fracking activities (e.g. through injection wells) can cause serious harm to the surface and groundwater supply and contaminate the land either directly or through leaky wells; and</w:t>
      </w:r>
    </w:p>
    <w:p w:rsidR="005C7555" w:rsidRDefault="005C7555" w:rsidP="00BF0E21">
      <w:r>
        <w:t>WHEREAS, air quality and the effect of emissions of pollutants are of major concern to public health, safety and welfare of Butte County residents; and fracking activities are known to generate numerous types of air pollutants, including volatile organic compounds ("VOCs"), methanol, formaldehyde, and carbon disulfide; and fracking can result in serious regional air pollution problems and contribute to smog formation; and</w:t>
      </w:r>
    </w:p>
    <w:p w:rsidR="005C7555" w:rsidRDefault="005C7555" w:rsidP="00BF0E21">
      <w:r>
        <w:t>WHEREAS hydraulic fracturing and disposal of fracking byproducts by injection contribute to the risk and severity of earthquake activity; and</w:t>
      </w:r>
    </w:p>
    <w:p w:rsidR="005C7555" w:rsidRDefault="005C7555" w:rsidP="00BF0E21">
      <w:r>
        <w:t>WHEREAS, the prosperity, health, safety and well-being of Butte County citizens depend on the availability of clean water, unpolluted air and land free from contamination; and</w:t>
      </w:r>
    </w:p>
    <w:p w:rsidR="005C7555" w:rsidRDefault="005C7555" w:rsidP="00BF0E21">
      <w:r>
        <w:t>WHEREAS, state law and the California Constitution expressly reserve the authority of local governments to determine the zoning and land use appropriate for each county.</w:t>
      </w:r>
    </w:p>
    <w:p w:rsidR="005C7555" w:rsidRDefault="005C7555" w:rsidP="00BF0E21">
      <w:r>
        <w:t>THEREFORE, BE IT RESOLVED that the County of Butte does hereby declare its right and responsibility to preserve the integrity of local water, land and air quality as the foundation for economic, environmental and human health security by adopting the following ordinance:</w:t>
      </w:r>
    </w:p>
    <w:p w:rsidR="005C7555" w:rsidRDefault="005C7555" w:rsidP="00BF0E21">
      <w:r>
        <w:t>1) An immediate ban on land use involving fracking, acidization, and other well stimulation techniques, and related activities, including the disposal of fracking byproducts within the County’s boundaries;</w:t>
      </w:r>
    </w:p>
    <w:p w:rsidR="005C7555" w:rsidRDefault="005C7555" w:rsidP="00BF0E21">
      <w:r>
        <w:t>2) Full public disclosure and testing of all existing fracking sites and injection/disposal wells, and allowing government access and testing of the chemicals used in fracking operations;</w:t>
      </w:r>
    </w:p>
    <w:p w:rsidR="005C7555" w:rsidRDefault="005C7555" w:rsidP="00BF0E21">
      <w:r>
        <w:t>3) This ordinance shall exempt any and all vested rights in well stimulation. A person claiming a vested right must demonstrate to the County through clear and convincing evidence that a vested right exists. If proven to exist, the vested right shall expire upon completion of the first occurrence of the claimant’s well stimulation. The drilling, maintenance, or operation of an existing well does not constitute a vested right to use fracking or other unconventional well stimulation;</w:t>
      </w:r>
    </w:p>
    <w:p w:rsidR="005C7555" w:rsidRDefault="005C7555" w:rsidP="00BF0E21">
      <w:r>
        <w:t xml:space="preserve">4) The passage of this ordinance shall require, as needed, amendments to the Butte County General Plan within the elements of land use, water, and air quality; </w:t>
      </w:r>
    </w:p>
    <w:p w:rsidR="005C7555" w:rsidRDefault="005C7555" w:rsidP="00BF0E21">
      <w:r>
        <w:t>5) This ordinance shall remain in effect until the Butte County Board of Supervisors determines that the State has enacted and enforced regulations that provide sufficiently thorough protections to public health and safety, and natural resources of the state, including full and advance public disclosure and testing of all fracking sites and injection/disposal wells while allowing government access to and testing of the chemicals used in specific fracking and related operations.</w:t>
      </w:r>
      <w:bookmarkStart w:id="0" w:name="_GoBack"/>
      <w:bookmarkEnd w:id="0"/>
    </w:p>
    <w:sectPr w:rsidR="005C7555" w:rsidSect="00D5752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F0E21"/>
    <w:rsid w:val="000E247D"/>
    <w:rsid w:val="004E48BB"/>
    <w:rsid w:val="005C7555"/>
    <w:rsid w:val="00903BF7"/>
    <w:rsid w:val="009C0ABE"/>
    <w:rsid w:val="00BF0E21"/>
    <w:rsid w:val="00D57528"/>
    <w:rsid w:val="00DC7A8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7528"/>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622</Words>
  <Characters>3546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FRACKING ORDINANCE FOR BUTTE COUNTY</dc:title>
  <dc:subject/>
  <dc:creator>Director</dc:creator>
  <cp:keywords/>
  <dc:description/>
  <cp:lastModifiedBy>desktop</cp:lastModifiedBy>
  <cp:revision>2</cp:revision>
  <dcterms:created xsi:type="dcterms:W3CDTF">2014-06-12T18:11:00Z</dcterms:created>
  <dcterms:modified xsi:type="dcterms:W3CDTF">2014-06-12T18:11:00Z</dcterms:modified>
</cp:coreProperties>
</file>