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>
  <w:body>
    <w:p>
      <w:pPr>
        <w:jc w:val="center"/>
      </w:pPr>
      <w:r>
        <w:rPr>
          <w:rFonts w:ascii="Palatino" w:hAnsi="Palatino" w:cs="Palatino"/>
          <w:sz w:val="52"/>
          <w:sz-cs w:val="52"/>
          <w:b/>
          <w:color w:val="0000FF"/>
        </w:rPr>
        <w:t xml:space="preserve">Community Rights: FRACKING - Who Decides?</w:t>
      </w:r>
    </w:p>
    <w:p>
      <w:pPr>
        <w:jc w:val="center"/>
      </w:pPr>
      <w:r>
        <w:rPr>
          <w:rFonts w:ascii="Palatino" w:hAnsi="Palatino" w:cs="Palatino"/>
          <w:sz w:val="52"/>
          <w:sz-cs w:val="52"/>
          <w:b/>
          <w:color w:val="C00000"/>
        </w:rPr>
        <w:t xml:space="preserve">This November:</w:t>
      </w:r>
    </w:p>
    <w:p>
      <w:pPr>
        <w:jc w:val="center"/>
      </w:pPr>
      <w:r>
        <w:rPr>
          <w:rFonts w:ascii="Palatino" w:hAnsi="Palatino" w:cs="Palatino"/>
          <w:sz w:val="36"/>
          <w:sz-cs w:val="36"/>
          <w:b/>
        </w:rPr>
        <w:t xml:space="preserve">Put community rights above corporate rights</w:t>
      </w:r>
    </w:p>
    <w:p>
      <w:pPr/>
      <w:r>
        <w:rPr>
          <w:rFonts w:ascii="Palatino" w:hAnsi="Palatino" w:cs="Palatino"/>
          <w:sz w:val="36"/>
          <w:sz-cs w:val="36"/>
          <w:b/>
        </w:rPr>
        <w:t xml:space="preserve">                   Create true local self-governance</w:t>
      </w:r>
    </w:p>
    <w:p>
      <w:pPr/>
      <w:r>
        <w:rPr>
          <w:rFonts w:ascii="Palatino" w:hAnsi="Palatino" w:cs="Palatino"/>
          <w:sz w:val="36"/>
          <w:sz-cs w:val="36"/>
          <w:b/>
          <w:color w:val="C00000"/>
        </w:rPr>
        <w:t xml:space="preserve">          </w:t>
        <w:tab/>
        <w:t xml:space="preserve">   Ban FRACKING in Mendocino County</w:t>
      </w:r>
    </w:p>
    <w:p>
      <w:pPr/>
      <w:r>
        <w:rPr>
          <w:rFonts w:ascii="Palatino" w:hAnsi="Palatino" w:cs="Palatino"/>
          <w:sz w:val="36"/>
          <w:sz-cs w:val="36"/>
          <w:b/>
        </w:rPr>
        <w:t xml:space="preserve">Learn more:</w:t>
      </w:r>
    </w:p>
    <w:p>
      <w:pPr/>
      <w:r>
        <w:rPr>
          <w:rFonts w:ascii="Palatino" w:hAnsi="Palatino" w:cs="Palatino"/>
          <w:sz w:val="36"/>
          <w:sz-cs w:val="36"/>
          <w:b/>
        </w:rPr>
        <w:t xml:space="preserve"/>
        <w:tab/>
        <w:t xml:space="preserve"/>
        <w:tab/>
        <w:t xml:space="preserve">Facebook: Community Rights Network of Mendocino County</w:t>
      </w:r>
    </w:p>
    <w:p>
      <w:pPr/>
      <w:r>
        <w:rPr>
          <w:rFonts w:ascii="Palatino" w:hAnsi="Palatino" w:cs="Palatino"/>
          <w:sz w:val="36"/>
          <w:sz-cs w:val="36"/>
          <w:b/>
        </w:rPr>
        <w:t xml:space="preserve"/>
        <w:tab/>
        <w:t xml:space="preserve"/>
        <w:tab/>
        <w:t xml:space="preserve">You Tube: Community Rights TV</w:t>
      </w:r>
    </w:p>
    <w:p>
      <w:pPr>
        <w:ind w:left="720"/>
        <w:spacing w:after="120"/>
      </w:pPr>
      <w:r>
        <w:rPr>
          <w:rFonts w:ascii="Palatino" w:hAnsi="Palatino" w:cs="Palatino"/>
          <w:sz w:val="36"/>
          <w:sz-cs w:val="36"/>
          <w:b/>
        </w:rPr>
        <w:t xml:space="preserve">Global Exchange: http://www.globalexchange.org/</w:t>
      </w:r>
    </w:p>
    <w:p>
      <w:pPr/>
      <w:r>
        <w:rPr>
          <w:rFonts w:ascii="Palatino" w:hAnsi="Palatino" w:cs="Palatino"/>
          <w:sz w:val="36"/>
          <w:sz-cs w:val="36"/>
          <w:b/>
        </w:rPr>
        <w:t xml:space="preserve"/>
      </w:r>
    </w:p>
    <w:sectPr>
      <w:pgSz w:w="12240" w:h="15840"/>
      <w:pgMar w:top="14" w:right="14" w:bottom="14" w:left="14"/>
    </w:sectPr>
  </w:body>
</w:document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customXml" Target="../docProps/meta.xml"/><Relationship Id="rId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</cp:coreProperties>
</file>

<file path=docProps/meta.xml><?xml version="1.0" encoding="utf-8"?>
<meta xmlns="http://schemas.apple.com/cocoa/2006/metadata">
  <generator>CocoaOOXMLWriter/1038.36</generator>
</meta>
</file>